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90" w:rsidRDefault="00826B90" w:rsidP="001230EB">
      <w:pPr>
        <w:pStyle w:val="a3"/>
        <w:ind w:left="685" w:right="426" w:firstLine="142"/>
        <w:jc w:val="center"/>
        <w:rPr>
          <w:rFonts w:ascii="Traditional Arabic" w:hAnsi="Traditional Arabic" w:cs="DecoType Naskh"/>
          <w:color w:val="C00000"/>
          <w:sz w:val="44"/>
          <w:szCs w:val="44"/>
          <w:rtl/>
        </w:rPr>
      </w:pPr>
      <w:bookmarkStart w:id="0" w:name="_GoBack"/>
      <w:bookmarkEnd w:id="0"/>
      <w:r>
        <w:rPr>
          <w:rFonts w:ascii="Traditional Arabic" w:hAnsi="Traditional Arabic" w:cs="DecoType Naskh" w:hint="cs"/>
          <w:color w:val="C00000"/>
          <w:sz w:val="44"/>
          <w:szCs w:val="44"/>
          <w:rtl/>
        </w:rPr>
        <w:t>خطبة الدكتور توفيق رمضان البوطي</w:t>
      </w:r>
    </w:p>
    <w:p w:rsidR="00826B90" w:rsidRDefault="00826B90" w:rsidP="001230EB">
      <w:pPr>
        <w:pStyle w:val="a3"/>
        <w:ind w:left="685" w:right="426" w:firstLine="142"/>
        <w:jc w:val="center"/>
        <w:rPr>
          <w:rFonts w:ascii="Traditional Arabic" w:hAnsi="Traditional Arabic" w:cs="DecoType Naskh"/>
          <w:color w:val="C00000"/>
          <w:sz w:val="44"/>
          <w:szCs w:val="44"/>
          <w:rtl/>
        </w:rPr>
      </w:pPr>
      <w:r>
        <w:rPr>
          <w:rFonts w:ascii="Traditional Arabic" w:hAnsi="Traditional Arabic" w:cs="DecoType Naskh" w:hint="cs"/>
          <w:color w:val="C00000"/>
          <w:sz w:val="44"/>
          <w:szCs w:val="44"/>
          <w:rtl/>
        </w:rPr>
        <w:t>بعنوان خطورة التكفير</w:t>
      </w:r>
    </w:p>
    <w:p w:rsidR="006E5603" w:rsidRPr="00826B90" w:rsidRDefault="004409BC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أما بعد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826B90" w:rsidRPr="00826B90" w:rsidRDefault="004409BC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color w:val="C00000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فيا أيها المؤمنون يقول الله تعالى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826B90"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(ي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َا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أَيُّهَا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الَّذِينَ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آمَنُواْ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إِذَا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ضَرَبْتُمْ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فِي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سَبِيلِ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اللّهِ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فَتَبَيَّنُواْ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وَلاَ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تَقُولُواْ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لِمَنْ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أَلْقَى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إِلَيْكُمُ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السَّلاَمَ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لَسْتَ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مُؤْمِناً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تَبْتَغُونَ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عَرَضَ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الْحَيَاةِ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الدُّنْيَا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فَعِندَ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اللّهِ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مَغَانِمُ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كَثِيرَةٌ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كَذَلِكَ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كُنتُم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مِّن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قَبْلُ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فَمَنَّ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اللّهُ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عَلَيْكُمْ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فَتَبَيَّنُواْ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إِنَّ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كَانَ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بِمَا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تَعْمَلُونَ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826B90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خَبِيراً</w:t>
      </w:r>
      <w:r w:rsidR="00826B90"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826B90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</w:p>
    <w:p w:rsidR="00826B90" w:rsidRDefault="00163F2F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ويقول سبحانه</w:t>
      </w:r>
      <w:r w:rsidR="00826B90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826B90" w:rsidRPr="00826B90" w:rsidRDefault="00826B90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color w:val="C00000"/>
          <w:sz w:val="36"/>
          <w:szCs w:val="36"/>
          <w:rtl/>
        </w:rPr>
      </w:pPr>
      <w:r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يَا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أَيُّهَا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الَّذِينَ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آمَنُواْ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لاَ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تَتَّخِذُواْ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الْيَهُودَ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وَالنَّصَارَى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أَوْلِيَاء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بَعْضُهُمْ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أَوْلِيَاء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بَعْضٍ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وَمَن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يَتَوَلَّهُم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مِّنكُمْ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فَإِنَّهُ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مِنْهُمْ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إِنَّ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لاَ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يَهْدِي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الْقَوْمَ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الظَّالِمِينَ</w:t>
      </w:r>
      <w:r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</w:p>
    <w:p w:rsidR="00826B90" w:rsidRDefault="00826B90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وقال سبحانه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</w:p>
    <w:p w:rsidR="00826B90" w:rsidRPr="00826B90" w:rsidRDefault="00826B90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color w:val="C00000"/>
          <w:sz w:val="36"/>
          <w:szCs w:val="36"/>
          <w:rtl/>
        </w:rPr>
      </w:pPr>
      <w:r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فَتَرَى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الَّذِينَ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فِي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قُلُوبِهِم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مَّرَضٌ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يُسَارِعُونَ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فِيهِمْ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يَقُولُونَ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نَخْشَى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أَن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تُصِيبَنَا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دَآئِرَةٌ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فَعَسَى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اللّهُ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أَن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يَأْتِيَ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بِالْفَتْحِ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أَوْ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أَمْرٍ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مِّنْ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عِندِهِ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فَيُصْبِحُواْ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عَلَى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مَا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أَسَرُّواْ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فِي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أَنْفُسِهِمْ</w:t>
      </w:r>
      <w:r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نَادِمِينَ</w:t>
      </w:r>
      <w:r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</w:p>
    <w:p w:rsidR="00163F2F" w:rsidRPr="00826B90" w:rsidRDefault="00163F2F" w:rsidP="005B3EB5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 w:rsidRPr="00826B90">
        <w:rPr>
          <w:rFonts w:ascii="Traditional Arabic" w:hAnsi="Traditional Arabic" w:cs="DecoType Naskh"/>
          <w:color w:val="006600"/>
          <w:sz w:val="36"/>
          <w:szCs w:val="36"/>
          <w:rtl/>
        </w:rPr>
        <w:t>أيها المسلمون</w:t>
      </w:r>
      <w:r w:rsidR="00826B90" w:rsidRPr="00826B90">
        <w:rPr>
          <w:rFonts w:ascii="Traditional Arabic" w:hAnsi="Traditional Arabic" w:cs="DecoType Naskh" w:hint="cs"/>
          <w:color w:val="006600"/>
          <w:sz w:val="36"/>
          <w:szCs w:val="36"/>
          <w:rtl/>
        </w:rPr>
        <w:t>:</w:t>
      </w:r>
      <w:r w:rsidRPr="00826B90">
        <w:rPr>
          <w:rFonts w:ascii="Traditional Arabic" w:hAnsi="Traditional Arabic" w:cs="DecoType Naskh"/>
          <w:color w:val="006600"/>
          <w:sz w:val="36"/>
          <w:szCs w:val="36"/>
          <w:rtl/>
        </w:rPr>
        <w:t xml:space="preserve"> </w:t>
      </w:r>
    </w:p>
    <w:p w:rsidR="00C0218E" w:rsidRPr="00826B90" w:rsidRDefault="00163F2F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في هذه المرحلة الخطيرة من تاريخ أمتنا والتي ستتمخض عن نتائج لعلها تعتبر منعطفاً في تاريخ البشرية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في هذه المرحلة ال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خطيرة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من حياة هذه الأمة التي غدت أشلاء ومزقا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 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أحزابا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ً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تتناحر فيما بينها وتختصم على أمور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ٍ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لم ترسمها هي وإنما ر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سمت لها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وخلافات لم تولدها أفكارهم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 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وإنما استوردت لهم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خلافات مزقت الأمة 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أهلكت البلاد والعباد ، أوقعت الفتنة بين الأخ وأخيه والابن وأبيه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والزوج وزوجته حتى غدونا في حالة يرثى لها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163F2F" w:rsidRPr="00826B90" w:rsidRDefault="00163F2F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نحن نعيش نكبة نحن نعيش كارثة نحن نعيش حالة مأساوية ما مر في تاريخ الأمة مثلها ، م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ع كل هذه المخاطر يتولد خطر أكبر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،ه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ذه المخاطر ناجمة عن الخطر الآخر الكبير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و هو إهدار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بعضنا دم بعض بتكفير بعضنا لبعض، هذه الفئة كافرة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،و إذا كانت كافرة فدمه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هدر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وتلك الفئة كافرة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، وطبعاً من كفرني ستكون ردة الفعل عندي أيضاً أن أكفره لأنتقم لنفسي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وهكذا نتنابذ صفات التكفير وإهدار الدم وإحدا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ث الوقيعة في الأمة الواحدة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، أهل التصوف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كفرة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الشيعة كفر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، الفئة ال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فلانية كفرة  ونحن بالمقابل نقول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: الفئة المرت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مون في أحضان أمريكا وأوروبا كفرة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،والمستجدون للسلاح ليق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اتلونا ويقاتلوا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lastRenderedPageBreak/>
        <w:t>وطنهم به كفرة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، وهكذا كفرنا الأمة برمتها وغدونا أشلاء ممزقة يضرب بعضنا ر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قاب بعض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وفقاً ل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ما حذر النبي </w:t>
      </w:r>
      <w:r w:rsidR="00C0218E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بقوله: 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C0218E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لا تغدو</w:t>
      </w:r>
      <w:r w:rsidR="004A300D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ا بعد</w:t>
      </w:r>
      <w:r w:rsidR="00C0218E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ي</w:t>
      </w:r>
      <w:r w:rsidR="005B3EB5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 كفاراً يضرب بعضكم رقاب بعض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>الكفر هنا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في هذا الحديث</w:t>
      </w:r>
      <w:r w:rsidR="004A300D" w:rsidRPr="00826B90">
        <w:rPr>
          <w:rFonts w:ascii="Traditional Arabic" w:hAnsi="Traditional Arabic" w:cs="Traditional Arabic"/>
          <w:sz w:val="36"/>
          <w:szCs w:val="36"/>
          <w:rtl/>
        </w:rPr>
        <w:t xml:space="preserve"> كفر سلوكي وليس اعتقادي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اً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4A300D" w:rsidRPr="005B3EB5" w:rsidRDefault="005B3EB5" w:rsidP="005B3EB5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>
        <w:rPr>
          <w:rFonts w:ascii="Traditional Arabic" w:hAnsi="Traditional Arabic" w:cs="DecoType Naskh"/>
          <w:color w:val="006600"/>
          <w:sz w:val="36"/>
          <w:szCs w:val="36"/>
          <w:rtl/>
        </w:rPr>
        <w:t>أيها المسلمون</w:t>
      </w:r>
      <w:r w:rsidR="00C0218E" w:rsidRPr="005B3EB5">
        <w:rPr>
          <w:rFonts w:ascii="Traditional Arabic" w:hAnsi="Traditional Arabic" w:cs="DecoType Naskh"/>
          <w:color w:val="006600"/>
          <w:sz w:val="36"/>
          <w:szCs w:val="36"/>
          <w:rtl/>
        </w:rPr>
        <w:t>:</w:t>
      </w:r>
    </w:p>
    <w:p w:rsidR="002D7261" w:rsidRPr="005B3EB5" w:rsidRDefault="004A300D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color w:val="006600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إذا عدنا إلى هدي الله ورسوله ونظرنا في ضوابط التكفير واتخاذ الموقف المترتب على التكفير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وفي حياة المصطفى </w:t>
      </w:r>
      <w:r w:rsidR="00C0218E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جيش يقاتل المسلمين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يفر واحد من جيش من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ال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كفرة المشركين لينأ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ى 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بنفسه و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شياهه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وببعض ما لديه ليفر بذلك من سيوف المسلمين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ويلحق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به ح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ِ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ب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ُّ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رسول الله </w:t>
      </w:r>
      <w:r w:rsidR="005B3EB5">
        <w:rPr>
          <w:rFonts w:ascii="Traditional Arabic" w:hAnsi="Traditional Arabic" w:cs="Traditional Arabic"/>
          <w:sz w:val="36"/>
          <w:szCs w:val="36"/>
        </w:rPr>
        <w:t xml:space="preserve"> </w:t>
      </w:r>
      <w:r w:rsidR="00C0218E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وابن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ح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ِ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به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: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أسامة بن زيد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C0218E" w:rsidRPr="00826B90">
        <w:rPr>
          <w:rFonts w:ascii="Traditional Arabic" w:hAnsi="Traditional Arabic" w:cs="Traditional Arabic"/>
          <w:sz w:val="36"/>
          <w:szCs w:val="36"/>
        </w:rPr>
        <w:sym w:font="AGA Arabesque" w:char="F074"/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فلما وصل إليه أسامة بسيفه قال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الرجل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: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السلام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عليكم 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أشهد أن لا إله إ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لا الله وأشهد أن محمد رسول الله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، المتباد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>ر إلى ذهن كل فرد منا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أنه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أنما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قالها لينجو بنفسه، لم تنطلِ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الخدعة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على أسامة بن زيد فقتله</w:t>
      </w:r>
      <w:r w:rsidR="00C0218E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فلما سمع رسول الله  </w:t>
      </w:r>
      <w:r w:rsidR="002D7261" w:rsidRPr="00826B90">
        <w:rPr>
          <w:rFonts w:ascii="Traditional Arabic" w:hAnsi="Traditional Arabic" w:cs="Traditional Arabic"/>
          <w:sz w:val="36"/>
          <w:szCs w:val="36"/>
          <w:rtl/>
        </w:rPr>
        <w:t>ما جرى قال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 لأسامة</w:t>
      </w:r>
      <w:r w:rsidR="0010519A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F031C4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أقتلته بعد أن قالها، قال</w:t>
      </w:r>
      <w:r w:rsidR="002D7261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:</w:t>
      </w:r>
      <w:r w:rsidR="00F031C4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 إنما قالها متعوذا</w:t>
      </w:r>
      <w:r w:rsidR="002D7261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، قال أقتلته بعد أن قالها ؟ هلا شققت على قلبه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</w:p>
    <w:p w:rsidR="004A300D" w:rsidRPr="00826B90" w:rsidRDefault="002D7261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اليوم يضرب بعضنا رقاب بعض وهم يعلنون لا إله إلا الله محمد رسول الله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نكفرهم لخلافات مذهبية بيننا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على أن لا يجوز أن نحكم على فئة بالك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فر بعد أن أعلنت أنها تؤمن بالله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، والإيمان مسألة فردية  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وليست مسألة جماعية</w:t>
      </w:r>
      <w:r w:rsidR="000C32A3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أنا اليوم </w:t>
      </w:r>
      <w:r w:rsidR="000C32A3" w:rsidRPr="00826B90">
        <w:rPr>
          <w:rFonts w:ascii="Traditional Arabic" w:hAnsi="Traditional Arabic" w:cs="Traditional Arabic"/>
          <w:sz w:val="36"/>
          <w:szCs w:val="36"/>
          <w:rtl/>
        </w:rPr>
        <w:t>أقول هذه أمة إ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سلامية ولكن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ي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لا أقول فلان وفلان وفلان مسلمون إلا إذا كنت أعلم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أنهم مسلمون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كما أني أقول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: أوربة بلاد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كافرة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و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لكني 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لا أحكم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أفرادها ولا أحكم على خاتمة 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أي فرد منهم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حتى أعلم أنه مات كافراً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، أو أنه كفر فعلاً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، فلو جاءني من تلك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الأمة 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 xml:space="preserve">من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يقول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أشهد أن لا إله إلا الله وأشهد أن محمد رسول ا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لله أرحب به وأقول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: أهلا بك أنت أخ لنا على أنه قد يكون منافقاً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هلا شققت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على قلبه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، هلا فتشت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عن خبيأته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ما في قلب</w:t>
      </w:r>
      <w:r w:rsidR="00F031C4" w:rsidRPr="00826B90">
        <w:rPr>
          <w:rFonts w:ascii="Traditional Arabic" w:hAnsi="Traditional Arabic" w:cs="Traditional Arabic"/>
          <w:sz w:val="36"/>
          <w:szCs w:val="36"/>
          <w:rtl/>
        </w:rPr>
        <w:t>ه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أمر انفرد رب العزة جل شأنه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ليس من شأننا أن ننظر في خفايا قلوب الناس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، وليس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بوسعنا ذلك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حتى إن النبي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8042D6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كان يحكم على الناس من خلال ظواهر أحوالهم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04200" w:rsidRPr="00826B90" w:rsidRDefault="004E08D3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عبد الله ابن أ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بي بن سلول رأس النفاق في المدينة بغ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ير منازع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 مواقفه أسوأ وأقذر مما يُ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>تصور وقف إلى جانب يهود</w:t>
      </w:r>
      <w:r w:rsidR="00F00921" w:rsidRPr="00826B90">
        <w:rPr>
          <w:rFonts w:ascii="Traditional Arabic" w:hAnsi="Traditional Arabic" w:cs="Traditional Arabic"/>
          <w:sz w:val="36"/>
          <w:szCs w:val="36"/>
          <w:rtl/>
        </w:rPr>
        <w:t xml:space="preserve"> بني</w:t>
      </w:r>
      <w:r w:rsidR="00204200" w:rsidRPr="00826B90">
        <w:rPr>
          <w:rFonts w:ascii="Traditional Arabic" w:hAnsi="Traditional Arabic" w:cs="Traditional Arabic"/>
          <w:sz w:val="36"/>
          <w:szCs w:val="36"/>
          <w:rtl/>
        </w:rPr>
        <w:t xml:space="preserve"> قينقاع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F00921" w:rsidRPr="00826B90">
        <w:rPr>
          <w:rFonts w:ascii="Traditional Arabic" w:hAnsi="Traditional Arabic" w:cs="Traditional Arabic"/>
          <w:sz w:val="36"/>
          <w:szCs w:val="36"/>
          <w:rtl/>
        </w:rPr>
        <w:t>ضد المسلمين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وضد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النبي </w:t>
      </w:r>
      <w:r w:rsidR="008042D6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بل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أمسك بتلابيب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النبي </w:t>
      </w:r>
      <w:r w:rsidR="008042D6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وهو يقول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أحسن في م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و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لي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ّ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ثم عندما غدر بنو النضير ونقضوا العهد مع رسول الله وقف عبد الله بن أبي بن سلول مع بني النضير ضد المسلمين وضد 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النبي </w:t>
      </w:r>
      <w:r w:rsidR="008042D6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، ثم بعد ذلك وقف عبد الله بن أبي بن سلول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يؤ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 xml:space="preserve">جج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فتنة بين المسلمين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ويقول عن النبي وأصحابه المهاجري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ن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 xml:space="preserve">أصحاب رسول الله </w:t>
      </w:r>
      <w:r w:rsidR="008042D6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5B3EB5">
        <w:rPr>
          <w:rFonts w:ascii="Traditional Arabic" w:hAnsi="Traditional Arabic" w:cs="Traditional Arabic"/>
          <w:sz w:val="36"/>
          <w:szCs w:val="36"/>
          <w:rtl/>
        </w:rPr>
        <w:t>،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ما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نحن وجلابيب قريش إلا كما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lastRenderedPageBreak/>
        <w:t>قالوا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: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سمن كلبك يأكلك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والله لئن رجعنا إلى المدينة ليخرجن الأعز من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ها الأذل، عبارة واضحة في مراميها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، قام عمر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فقال: مرني يا رسول الله أو مر عبّاد بن بشر فليضرب عنقه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فقال له النبي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أتريد يا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عمر أن يقال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 xml:space="preserve"> محمد يقتل أصحابه بل نترفق به،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المسألة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 xml:space="preserve">بالنسبة للنبي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الذي يتلقى الوحي من عند ال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ه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 xml:space="preserve">قلب عبد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الله بن أبي كظاهره وظاهره كقلبه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، الأمور مكشوفة للنبي لأن الله عز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وجل أطلعه على حقيقته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5B3EB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ومع ذ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>لك لم يأمر بقتله ولم يأذن بقتله</w:t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وجاء عبد الله بن عبد الله بن أبي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 بن سلول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يستأذن رسول الله في قتل أبيه ف</w:t>
      </w:r>
      <w:r w:rsidR="00177A7E" w:rsidRPr="00826B90">
        <w:rPr>
          <w:rFonts w:ascii="Traditional Arabic" w:hAnsi="Traditional Arabic" w:cs="Traditional Arabic"/>
          <w:sz w:val="36"/>
          <w:szCs w:val="36"/>
          <w:rtl/>
        </w:rPr>
        <w:t>قال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له </w:t>
      </w:r>
      <w:r w:rsidR="00B826DD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8042D6" w:rsidRPr="00826B90">
        <w:rPr>
          <w:rFonts w:ascii="Traditional Arabic" w:hAnsi="Traditional Arabic" w:cs="Traditional Arabic"/>
          <w:sz w:val="36"/>
          <w:szCs w:val="36"/>
          <w:rtl/>
        </w:rPr>
        <w:t>:</w:t>
      </w:r>
      <w:r w:rsidR="005B3EB5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="002B731C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>بل</w:t>
      </w:r>
      <w:r w:rsidR="00177A7E" w:rsidRPr="005B3EB5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 نترفق به ونحسن صحبته ما بقي بيننا</w:t>
      </w:r>
      <w:r w:rsidR="005B3EB5" w:rsidRPr="005B3EB5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</w:p>
    <w:p w:rsidR="00177A7E" w:rsidRPr="00826B90" w:rsidRDefault="00177A7E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هل وصل قومنا المكفرون إلى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درجة 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>علم رسول الله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51C50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 بحقائق الرجال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؟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وهل بلغ من هم في مواجهت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ه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م  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أ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ي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هل 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>نحن بلغنا من الانحراف والشذوذ درجة عبد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الله بن أبي بن سلول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على أي أساس يكفرون الأمة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>، يكفرون مخالفيهم ويهدر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ون دمهم ويغتا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 xml:space="preserve">لوهم ويقتلونهم،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إن 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>شريعتنا تنهى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 xml:space="preserve"> عن أن يقتل المتعبد من النصارى في صومعته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>، فضلاً عن المسلم العالم في مسجده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2B731C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وهل تركوا أحداً من إهدار الدم ونشر الفساد في الأرض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؟</w:t>
      </w:r>
    </w:p>
    <w:p w:rsidR="002B731C" w:rsidRPr="007C4507" w:rsidRDefault="007C4507" w:rsidP="005B3EB5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 w:rsidRPr="007C4507">
        <w:rPr>
          <w:rFonts w:ascii="Traditional Arabic" w:hAnsi="Traditional Arabic" w:cs="DecoType Naskh"/>
          <w:color w:val="006600"/>
          <w:sz w:val="36"/>
          <w:szCs w:val="36"/>
          <w:rtl/>
        </w:rPr>
        <w:t>يا قومنا</w:t>
      </w:r>
      <w:r w:rsidR="002B731C" w:rsidRPr="007C4507">
        <w:rPr>
          <w:rFonts w:ascii="Traditional Arabic" w:hAnsi="Traditional Arabic" w:cs="DecoType Naskh"/>
          <w:color w:val="006600"/>
          <w:sz w:val="36"/>
          <w:szCs w:val="36"/>
          <w:rtl/>
        </w:rPr>
        <w:t>:</w:t>
      </w:r>
    </w:p>
    <w:p w:rsidR="00577E22" w:rsidRPr="00826B90" w:rsidRDefault="002B731C" w:rsidP="007C4507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ترى على أي أساس نبني ال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مواقف على أي أساس نبني التصرفات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إن الله تعالى يقول: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7C4507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E51C50" w:rsidRPr="00826B90">
        <w:rPr>
          <w:rFonts w:ascii="Traditional Arabic" w:hAnsi="Traditional Arabic" w:cs="Traditional Arabic"/>
          <w:color w:val="DD0000"/>
          <w:sz w:val="36"/>
          <w:szCs w:val="36"/>
          <w:rtl/>
        </w:rPr>
        <w:t>فَلا وَرَبِّكَ لا يُؤْمِنُونَ حَتَّى يُحَكِّمُوكَ فِيمَا شَجَرَ بَيْنَهُمْ ثُمَّ لا يَجِدُوا فِي أَنفُسِهِمْ حَرَجًا مِمَّا قَضَيْتَ وَيُسَلِّمُوا تَسْلِيمًا</w:t>
      </w:r>
      <w:r w:rsidR="007C4507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 xml:space="preserve">) 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نفى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الإيمان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عنهم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كتاب الله عز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وجل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ومع ذلك نحن لا نقول إن فلان كافر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 xml:space="preserve"> كتاب الله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نفى الإيما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ن عمن لا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يحتكم في 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 xml:space="preserve">المواقف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الأقوال والتصرفات 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إلى هدي الله وهدي رسوله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نفى عنه الإيمان وفي الوقت ذاته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يقول النبي </w:t>
      </w:r>
      <w:r w:rsidR="00B826DD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826DD" w:rsidRPr="007C4507">
        <w:rPr>
          <w:rFonts w:ascii="Traditional Arabic" w:hAnsi="Traditional Arabic" w:cs="Traditional Arabic"/>
          <w:color w:val="006600"/>
          <w:sz w:val="36"/>
          <w:szCs w:val="36"/>
          <w:rtl/>
        </w:rPr>
        <w:t>(</w:t>
      </w:r>
      <w:r w:rsidR="00577E22" w:rsidRPr="007C4507">
        <w:rPr>
          <w:rFonts w:ascii="Traditional Arabic" w:hAnsi="Traditional Arabic" w:cs="Traditional Arabic"/>
          <w:color w:val="006600"/>
          <w:sz w:val="36"/>
          <w:szCs w:val="36"/>
          <w:rtl/>
        </w:rPr>
        <w:t>من قال لأخيه يا كافر فقد باء بها أحدهما</w:t>
      </w:r>
      <w:r w:rsidR="00B826DD" w:rsidRPr="007C4507">
        <w:rPr>
          <w:rFonts w:ascii="Traditional Arabic" w:hAnsi="Traditional Arabic" w:cs="Traditional Arabic"/>
          <w:color w:val="006600"/>
          <w:sz w:val="36"/>
          <w:szCs w:val="36"/>
          <w:rtl/>
        </w:rPr>
        <w:t>)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أي إن لم 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 xml:space="preserve">إن لم يكن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 xml:space="preserve">في واقع الأمر 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كافر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اً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 xml:space="preserve"> فالآخر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المكفر هو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ال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كافر</w:t>
      </w:r>
      <w:r w:rsidR="00E51C50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64A0" w:rsidRPr="00826B90" w:rsidRDefault="00577E22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تحكم على فريق وفي هذا الفريق من هو ممعن في الكفر وفيهم من قد يكون مؤمناً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. على أي أساس تبني موقفك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على أ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ي أساس تبني التعميم في الأحكام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؟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على أي </w:t>
      </w:r>
      <w:r w:rsidR="007C4507">
        <w:rPr>
          <w:rFonts w:ascii="Traditional Arabic" w:hAnsi="Traditional Arabic" w:cs="Traditional Arabic"/>
          <w:sz w:val="36"/>
          <w:szCs w:val="36"/>
          <w:rtl/>
        </w:rPr>
        <w:t>أساس تقول الفئة الفلانية</w:t>
      </w:r>
      <w:r w:rsidR="007C450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كافرة ؟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هذه مواقف يجب أن ننأى بأنفسنا عن أن نخالف هدي الله وهدي رسوله بها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نحن بحاجة إلى أن نعود ونستعيد وحدة الأمة 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لا أن ن</w:t>
      </w:r>
      <w:r w:rsidR="00B826DD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عمل معول التحطيم في وحدة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الأمة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577E22" w:rsidRPr="00826B90" w:rsidRDefault="009B6363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عد إلى تاريخنا، تاريخنا فيه 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الجهمية والشيعة والخوارج وغيرهم ممن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 xml:space="preserve"> هم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 xml:space="preserve"> خالفونا مخالفات كثيرة جدا</w:t>
      </w:r>
      <w:r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، ومع ذلك هل سمعتم أننا كف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ّ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رنا فقاتلنا فريقا من هؤلاء</w:t>
      </w:r>
      <w:r>
        <w:rPr>
          <w:rFonts w:ascii="Traditional Arabic" w:hAnsi="Traditional Arabic" w:cs="Traditional Arabic"/>
          <w:sz w:val="36"/>
          <w:szCs w:val="36"/>
          <w:rtl/>
        </w:rPr>
        <w:t>؟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>، قوتل الخوارج لأنهم خرجوا على الأمة خ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رجوا على الخلافة، نشروا الفتنة</w:t>
      </w:r>
      <w:r w:rsidR="00577E22" w:rsidRPr="00826B90">
        <w:rPr>
          <w:rFonts w:ascii="Traditional Arabic" w:hAnsi="Traditional Arabic" w:cs="Traditional Arabic"/>
          <w:sz w:val="36"/>
          <w:szCs w:val="36"/>
          <w:rtl/>
        </w:rPr>
        <w:t xml:space="preserve">، لا لموقف 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اعتقاد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ي أو لكلمات قالوها، 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بل قتلوا الخلفاء خرجوا على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الأمة يضربون 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lastRenderedPageBreak/>
        <w:t>برها وفاجرها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t xml:space="preserve"> ك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فروا من لا يجوز تكفيره من الناس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t>ذلك كان سبب قتالهم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 و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t>لم يكن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سبب قتالهم خلافاً اعتقادياً أو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656309" w:rsidRPr="00826B90">
        <w:rPr>
          <w:rFonts w:ascii="Traditional Arabic" w:hAnsi="Traditional Arabic" w:cs="Traditional Arabic"/>
          <w:sz w:val="36"/>
          <w:szCs w:val="36"/>
          <w:rtl/>
        </w:rPr>
        <w:t>خلافاً اجتهادياً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656309" w:rsidRPr="00826B90" w:rsidRDefault="00656309" w:rsidP="009B6363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أما الخوارج الجدد فهم قد صح فيهم كلام رسول الله </w:t>
      </w:r>
      <w:r w:rsidR="00467928" w:rsidRPr="00826B90">
        <w:rPr>
          <w:rFonts w:ascii="Traditional Arabic" w:hAnsi="Traditional Arabic" w:cs="Traditional Arabic"/>
          <w:sz w:val="36"/>
          <w:szCs w:val="36"/>
        </w:rPr>
        <w:sym w:font="AGA Arabesque" w:char="F072"/>
      </w:r>
      <w:r w:rsidR="009B636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وك</w:t>
      </w:r>
      <w:r w:rsidR="009B6363">
        <w:rPr>
          <w:rFonts w:ascii="Traditional Arabic" w:hAnsi="Traditional Arabic" w:cs="Traditional Arabic"/>
          <w:sz w:val="36"/>
          <w:szCs w:val="36"/>
          <w:rtl/>
        </w:rPr>
        <w:t>ثيرا ما كررناه: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B6363" w:rsidRPr="009B6363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(</w:t>
      </w:r>
      <w:r w:rsidRPr="009B6363">
        <w:rPr>
          <w:rFonts w:ascii="Traditional Arabic" w:hAnsi="Traditional Arabic" w:cs="Traditional Arabic"/>
          <w:color w:val="006600"/>
          <w:sz w:val="36"/>
          <w:szCs w:val="36"/>
          <w:rtl/>
        </w:rPr>
        <w:t xml:space="preserve">سفهاء الأحلام حدثاء الأسنان يقولون بقول خير البرية يمرقون من الإسلام </w:t>
      </w:r>
      <w:r w:rsidR="009B6363" w:rsidRPr="009B6363">
        <w:rPr>
          <w:rFonts w:ascii="Traditional Arabic" w:hAnsi="Traditional Arabic" w:cs="Traditional Arabic"/>
          <w:color w:val="006600"/>
          <w:sz w:val="36"/>
          <w:szCs w:val="36"/>
          <w:rtl/>
        </w:rPr>
        <w:t>كما يمرق السهم من الرمية</w:t>
      </w:r>
      <w:r w:rsidR="009B6363" w:rsidRPr="009B6363">
        <w:rPr>
          <w:rFonts w:ascii="Traditional Arabic" w:hAnsi="Traditional Arabic" w:cs="Traditional Arabic" w:hint="cs"/>
          <w:color w:val="006600"/>
          <w:sz w:val="36"/>
          <w:szCs w:val="36"/>
          <w:rtl/>
        </w:rPr>
        <w:t>)</w:t>
      </w:r>
      <w:r w:rsidR="009B6363">
        <w:rPr>
          <w:rFonts w:ascii="Traditional Arabic" w:hAnsi="Traditional Arabic" w:cs="Traditional Arabic"/>
          <w:sz w:val="36"/>
          <w:szCs w:val="36"/>
          <w:rtl/>
        </w:rPr>
        <w:t xml:space="preserve"> استباحوا دماء الناس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9B6363" w:rsidRDefault="009B6363" w:rsidP="005B3EB5">
      <w:pPr>
        <w:pStyle w:val="a3"/>
        <w:ind w:left="685" w:right="426" w:firstLine="142"/>
        <w:jc w:val="both"/>
        <w:rPr>
          <w:rFonts w:ascii="Traditional Arabic" w:hAnsi="Traditional Arabic" w:cs="DecoType Naskh" w:hint="cs"/>
          <w:color w:val="006600"/>
          <w:sz w:val="36"/>
          <w:szCs w:val="36"/>
          <w:rtl/>
        </w:rPr>
      </w:pPr>
    </w:p>
    <w:p w:rsidR="00656309" w:rsidRPr="009B6363" w:rsidRDefault="00656309" w:rsidP="005B3EB5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 w:rsidRPr="009B6363">
        <w:rPr>
          <w:rFonts w:ascii="Traditional Arabic" w:hAnsi="Traditional Arabic" w:cs="DecoType Naskh"/>
          <w:color w:val="006600"/>
          <w:sz w:val="36"/>
          <w:szCs w:val="36"/>
          <w:rtl/>
        </w:rPr>
        <w:t>أيها المسلمون :</w:t>
      </w:r>
    </w:p>
    <w:p w:rsidR="00A51FE3" w:rsidRDefault="00656309" w:rsidP="00A51FE3">
      <w:pPr>
        <w:pStyle w:val="a3"/>
        <w:ind w:left="685" w:right="426" w:firstLine="142"/>
        <w:jc w:val="both"/>
        <w:rPr>
          <w:rFonts w:ascii="Traditional Arabic" w:hAnsi="Traditional Arabic" w:cs="Traditional Arabic" w:hint="cs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علينا أن نراجع أنفسنا علينا أن نصحح مسارنا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المشكلة ليست بيني وبينك ي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 xml:space="preserve">ا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أخي المشكلة بينك وبين الله أنا س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وف ألقى وجهه وأنت سوف تلقى وجهه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و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بين يدي ديان السموات والأرض يجتمع </w:t>
      </w:r>
      <w:r w:rsidR="009B6363">
        <w:rPr>
          <w:rFonts w:ascii="Traditional Arabic" w:hAnsi="Traditional Arabic" w:cs="Traditional Arabic"/>
          <w:sz w:val="36"/>
          <w:szCs w:val="36"/>
          <w:rtl/>
        </w:rPr>
        <w:t>الخصوم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 هناك تبدو السريرة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علانية هناك سوف تحاسب أول ما تحاسب عن دماء المسلمون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أول ما 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ي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حاسب الإنسان يوم القيامة  يحاسب عن دماء الأمة عن دم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أي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فرد من أفرادها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فكيف بدماء أمة يسفك بعضها دماء بعض</w:t>
      </w:r>
      <w:r w:rsidR="00F964A0" w:rsidRPr="00826B90">
        <w:rPr>
          <w:rFonts w:ascii="Traditional Arabic" w:hAnsi="Traditional Arabic" w:cs="Traditional Arabic"/>
          <w:sz w:val="36"/>
          <w:szCs w:val="36"/>
          <w:rtl/>
        </w:rPr>
        <w:t>!!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أما آن لنا أن نرعوي</w:t>
      </w:r>
      <w:r w:rsidR="009B636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3A2054" w:rsidRPr="00826B90">
        <w:rPr>
          <w:rFonts w:ascii="Traditional Arabic" w:hAnsi="Traditional Arabic" w:cs="Traditional Arabic"/>
          <w:sz w:val="36"/>
          <w:szCs w:val="36"/>
          <w:rtl/>
        </w:rPr>
        <w:t>ونعود إلى صوابنا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3A2054" w:rsidRPr="00826B90">
        <w:rPr>
          <w:rFonts w:ascii="Traditional Arabic" w:hAnsi="Traditional Arabic" w:cs="Traditional Arabic"/>
          <w:sz w:val="36"/>
          <w:szCs w:val="36"/>
          <w:rtl/>
        </w:rPr>
        <w:t xml:space="preserve"> ن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>ستجدي السلاح من أعدائنا لنقتل إخواننا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 xml:space="preserve"> نستعين بأمم الكفر بأعداء الأمة لكي نقتل أبناء أمتنا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على الرغم من الخلافات والتباينات التي فيما بيننا يبقى ابن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ُ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أمتنا ابن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َ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 xml:space="preserve"> أمتنا و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 xml:space="preserve">يبقى 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>العدو عدواً يحمي أوغاد الأرض في فلسطين</w:t>
      </w:r>
      <w:r w:rsidR="00151F37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 xml:space="preserve"> مغتصبي المسجد الأقصى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 xml:space="preserve">ثم نتحالف معهم 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>على</w:t>
      </w:r>
      <w:r w:rsidR="00151F37">
        <w:rPr>
          <w:rFonts w:ascii="Traditional Arabic" w:hAnsi="Traditional Arabic" w:cs="Traditional Arabic"/>
          <w:sz w:val="36"/>
          <w:szCs w:val="36"/>
          <w:rtl/>
        </w:rPr>
        <w:t xml:space="preserve"> إخواننا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151F37">
        <w:rPr>
          <w:rFonts w:ascii="Traditional Arabic" w:hAnsi="Traditional Arabic" w:cs="Traditional Arabic"/>
          <w:sz w:val="36"/>
          <w:szCs w:val="36"/>
          <w:rtl/>
        </w:rPr>
        <w:t>ونكفر إخواننا ونهدر دماءهم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 xml:space="preserve">!! </w:t>
      </w:r>
      <w:r w:rsidR="001B2B01" w:rsidRPr="00826B90">
        <w:rPr>
          <w:rFonts w:ascii="Traditional Arabic" w:hAnsi="Traditional Arabic" w:cs="Traditional Arabic"/>
          <w:sz w:val="36"/>
          <w:szCs w:val="36"/>
          <w:rtl/>
        </w:rPr>
        <w:t>فلنتق الله</w:t>
      </w:r>
      <w:r w:rsidR="00151F37"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="00A51FE3"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يَا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أَيُّهَا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الَّذِينَ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آمَنُواْ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لاَ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تَتَّخِذُواْ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الْيَهُودَ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وَالنَّصَارَى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أَوْلِيَاء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بَعْضُهُمْ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أَوْلِيَاء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بَعْضٍ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وَمَن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يَتَوَلَّهُم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مِّنكُمْ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فَإِنَّهُ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مِنْهُمْ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إِنَّ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لاَ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يَهْدِي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الْقَوْمَ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826B90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الظَّالِمِينَ</w:t>
      </w:r>
      <w:r w:rsidR="00A51FE3" w:rsidRPr="00826B90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A51FE3" w:rsidRPr="00826B90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</w:p>
    <w:p w:rsidR="001B2B01" w:rsidRPr="00A51FE3" w:rsidRDefault="00A51FE3" w:rsidP="00A51FE3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 w:rsidRPr="00A51FE3">
        <w:rPr>
          <w:rFonts w:ascii="Traditional Arabic" w:hAnsi="Traditional Arabic" w:cs="DecoType Naskh"/>
          <w:color w:val="006600"/>
          <w:sz w:val="36"/>
          <w:szCs w:val="36"/>
          <w:rtl/>
        </w:rPr>
        <w:t>أيها المسلمون</w:t>
      </w:r>
      <w:r w:rsidR="001B2B01" w:rsidRPr="00A51FE3">
        <w:rPr>
          <w:rFonts w:ascii="Traditional Arabic" w:hAnsi="Traditional Arabic" w:cs="DecoType Naskh"/>
          <w:color w:val="006600"/>
          <w:sz w:val="36"/>
          <w:szCs w:val="36"/>
          <w:rtl/>
        </w:rPr>
        <w:t>:</w:t>
      </w:r>
    </w:p>
    <w:p w:rsidR="001B2B01" w:rsidRPr="00826B90" w:rsidRDefault="001B2B01" w:rsidP="00A51FE3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لنستيقظ ولنعد إلى رشدنا ولننبذ مشاعر الكراهية  التي شاعت فيما بيننا </w:t>
      </w:r>
      <w:r w:rsidR="00A51FE3">
        <w:rPr>
          <w:rFonts w:ascii="Traditional Arabic" w:hAnsi="Traditional Arabic" w:cs="Traditional Arabic" w:hint="cs"/>
          <w:sz w:val="36"/>
          <w:szCs w:val="36"/>
          <w:rtl/>
        </w:rPr>
        <w:t>(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إِنَّمَا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الْمُؤْمِنُونَ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إِخْوَةٌ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فَأَصْلِحُوا</w:t>
      </w:r>
      <w:r w:rsidR="00A51FE3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A51F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لا تفسدوا قال أصلحوا بين أخويكم </w:t>
      </w:r>
    </w:p>
    <w:p w:rsidR="001B2B01" w:rsidRPr="00826B90" w:rsidRDefault="001B2B01" w:rsidP="00A51FE3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الله تعالى يقول</w:t>
      </w:r>
      <w:r w:rsidR="00A51F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وَلاَ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تَنَازَعُواْ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فَتَفْشَلُواْ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وَتَذْهَبَ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رِيحُكُمْ</w:t>
      </w:r>
      <w:r w:rsidR="00A51FE3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A51FE3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نحن اليوم نطبق العكس 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 xml:space="preserve">نقول: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تنازعوا</w:t>
      </w:r>
      <w:r w:rsidR="009562E9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="00A51FE3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(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وَاعْتَصِمُواْ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بِحَبْلِ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اللّهِ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جَمِيعاً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وَلاَ</w:t>
      </w:r>
      <w:r w:rsidR="00A51FE3" w:rsidRPr="00A51FE3">
        <w:rPr>
          <w:rFonts w:ascii="Traditional Arabic" w:hAnsi="Traditional Arabic" w:cs="Traditional Arabic"/>
          <w:color w:val="C00000"/>
          <w:sz w:val="36"/>
          <w:szCs w:val="36"/>
          <w:rtl/>
        </w:rPr>
        <w:t xml:space="preserve"> </w:t>
      </w:r>
      <w:r w:rsidR="00A51FE3" w:rsidRPr="00A51FE3">
        <w:rPr>
          <w:rFonts w:ascii="Traditional Arabic" w:hAnsi="Traditional Arabic" w:cs="Traditional Arabic" w:hint="eastAsia"/>
          <w:color w:val="C00000"/>
          <w:sz w:val="36"/>
          <w:szCs w:val="36"/>
          <w:rtl/>
        </w:rPr>
        <w:t>تَفَرَّقُواْ</w:t>
      </w:r>
      <w:r w:rsidR="00A51FE3">
        <w:rPr>
          <w:rFonts w:ascii="Traditional Arabic" w:hAnsi="Traditional Arabic" w:cs="Traditional Arabic" w:hint="cs"/>
          <w:color w:val="C00000"/>
          <w:sz w:val="36"/>
          <w:szCs w:val="36"/>
          <w:rtl/>
        </w:rPr>
        <w:t>)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 xml:space="preserve">، 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نحن نقول تفرقوا ولا تعتصموا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1014C1" w:rsidRPr="00A51FE3" w:rsidRDefault="00A51FE3" w:rsidP="005B3EB5">
      <w:pPr>
        <w:pStyle w:val="a3"/>
        <w:ind w:left="685" w:right="426" w:firstLine="142"/>
        <w:jc w:val="both"/>
        <w:rPr>
          <w:rFonts w:ascii="Traditional Arabic" w:hAnsi="Traditional Arabic" w:cs="DecoType Naskh"/>
          <w:color w:val="006600"/>
          <w:sz w:val="36"/>
          <w:szCs w:val="36"/>
          <w:rtl/>
        </w:rPr>
      </w:pPr>
      <w:r>
        <w:rPr>
          <w:rFonts w:ascii="Traditional Arabic" w:hAnsi="Traditional Arabic" w:cs="DecoType Naskh"/>
          <w:color w:val="006600"/>
          <w:sz w:val="36"/>
          <w:szCs w:val="36"/>
          <w:rtl/>
        </w:rPr>
        <w:t>أيها المسلمون</w:t>
      </w:r>
      <w:r w:rsidR="001014C1" w:rsidRPr="00A51FE3">
        <w:rPr>
          <w:rFonts w:ascii="Traditional Arabic" w:hAnsi="Traditional Arabic" w:cs="DecoType Naskh"/>
          <w:color w:val="006600"/>
          <w:sz w:val="36"/>
          <w:szCs w:val="36"/>
          <w:rtl/>
        </w:rPr>
        <w:t>:</w:t>
      </w:r>
    </w:p>
    <w:p w:rsidR="001B2B01" w:rsidRPr="00826B90" w:rsidRDefault="001B2B01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الخلاف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ات الفكرية والعقدية يمكن أن نعالجها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في ندوات حوارية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جرى ذلك في تاريخنا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A51F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 xml:space="preserve">حوارات جرت بين المعتزلة وأهل السنة بين الكثير </w:t>
      </w:r>
      <w:r w:rsidR="00A51FE3">
        <w:rPr>
          <w:rFonts w:ascii="Traditional Arabic" w:hAnsi="Traditional Arabic" w:cs="Traditional Arabic"/>
          <w:sz w:val="36"/>
          <w:szCs w:val="36"/>
          <w:rtl/>
        </w:rPr>
        <w:t xml:space="preserve">والمخالفين وأهل السنة والجماعة 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>جرت حوار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 xml:space="preserve">ات تفيض بها كتبنا ولله 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lastRenderedPageBreak/>
        <w:t>الحمد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 xml:space="preserve">، ليس 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ب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>السيف سبيل ا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لإ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 xml:space="preserve">صلاح ولا 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هو طريقة إزالة خلاف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>، سبيل إزالة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الخلاف هو أن أجلس وإياك محتكمين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 xml:space="preserve"> لكتاب الله و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>ل</w:t>
      </w:r>
      <w:r w:rsidR="00467928" w:rsidRPr="00826B90">
        <w:rPr>
          <w:rFonts w:ascii="Traditional Arabic" w:hAnsi="Traditional Arabic" w:cs="Traditional Arabic"/>
          <w:sz w:val="36"/>
          <w:szCs w:val="36"/>
          <w:rtl/>
        </w:rPr>
        <w:t>سنة رسوله</w:t>
      </w:r>
      <w:r w:rsidR="001014C1" w:rsidRPr="00826B90">
        <w:rPr>
          <w:rFonts w:ascii="Traditional Arabic" w:hAnsi="Traditional Arabic" w:cs="Traditional Arabic"/>
          <w:sz w:val="36"/>
          <w:szCs w:val="36"/>
          <w:rtl/>
        </w:rPr>
        <w:t>، ثم يطلبون م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>نا أن نوافق منهجهم في تكفير بعضنا لبعض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ويتولون أعداءهم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>،</w:t>
      </w:r>
      <w:r w:rsidR="00A51FE3">
        <w:rPr>
          <w:rFonts w:ascii="Traditional Arabic" w:hAnsi="Traditional Arabic" w:cs="Traditional Arabic"/>
          <w:sz w:val="36"/>
          <w:szCs w:val="36"/>
          <w:rtl/>
        </w:rPr>
        <w:t xml:space="preserve"> ويكون أمريهم من مخالفيهم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، ي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>عيب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ون</w:t>
      </w:r>
      <w:r w:rsidR="00A51FE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أن يك</w:t>
      </w:r>
      <w:r w:rsidR="00A51FE3">
        <w:rPr>
          <w:rFonts w:ascii="Traditional Arabic" w:hAnsi="Traditional Arabic" w:cs="Traditional Arabic"/>
          <w:sz w:val="36"/>
          <w:szCs w:val="36"/>
          <w:rtl/>
        </w:rPr>
        <w:t>ون أميرنا مخالفا لنا فيما يدعون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 xml:space="preserve"> وي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>تخذ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ون كافرا لهم أميرا</w:t>
      </w:r>
      <w:r w:rsidR="001230EB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!! ألم</w:t>
      </w:r>
      <w:r w:rsidR="001230E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1230EB">
        <w:rPr>
          <w:rFonts w:ascii="Traditional Arabic" w:hAnsi="Traditional Arabic" w:cs="Traditional Arabic"/>
          <w:sz w:val="36"/>
          <w:szCs w:val="36"/>
          <w:rtl/>
        </w:rPr>
        <w:t>يفعلوا ذلك</w:t>
      </w:r>
      <w:r w:rsidR="006E5603" w:rsidRPr="00826B90">
        <w:rPr>
          <w:rFonts w:ascii="Traditional Arabic" w:hAnsi="Traditional Arabic" w:cs="Traditional Arabic"/>
          <w:sz w:val="36"/>
          <w:szCs w:val="36"/>
          <w:rtl/>
        </w:rPr>
        <w:t>؟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 xml:space="preserve"> عودوا 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فانظروا</w:t>
      </w:r>
    </w:p>
    <w:p w:rsidR="006E5603" w:rsidRPr="00826B90" w:rsidRDefault="006E5603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لماذا تعيب على غيرك أمراً 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>ترتكب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 xml:space="preserve"> أضعاف</w:t>
      </w:r>
      <w:r w:rsidR="001230EB">
        <w:rPr>
          <w:rFonts w:ascii="Traditional Arabic" w:hAnsi="Traditional Arabic" w:cs="Traditional Arabic"/>
          <w:sz w:val="36"/>
          <w:szCs w:val="36"/>
          <w:rtl/>
        </w:rPr>
        <w:t>ه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؟ اتق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وا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 الله في حق 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أ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نفسك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م</w:t>
      </w:r>
      <w:r w:rsidR="001230EB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6E5603" w:rsidRPr="00826B90" w:rsidRDefault="006E5603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 xml:space="preserve">نحن اليوم بحاجة إلى إعادة التدبر 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في كتاب الله</w:t>
      </w:r>
      <w:r w:rsidR="00C406CC" w:rsidRPr="00826B90">
        <w:rPr>
          <w:rFonts w:ascii="Traditional Arabic" w:hAnsi="Traditional Arabic" w:cs="Traditional Arabic"/>
          <w:sz w:val="36"/>
          <w:szCs w:val="36"/>
          <w:rtl/>
        </w:rPr>
        <w:t>، و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في استعادة وحدة الكلمة لا ت</w:t>
      </w:r>
      <w:r w:rsidR="00B6779D" w:rsidRPr="00826B90">
        <w:rPr>
          <w:rFonts w:ascii="Traditional Arabic" w:hAnsi="Traditional Arabic" w:cs="Traditional Arabic"/>
          <w:sz w:val="36"/>
          <w:szCs w:val="36"/>
          <w:rtl/>
        </w:rPr>
        <w:t>مزيق الصف وتشتيت الكلمة</w:t>
      </w:r>
      <w:r w:rsidRPr="00826B90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C406CC" w:rsidRPr="00826B90" w:rsidRDefault="00C406CC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أقول قولي هذا وأستغفر الله العظيم لي ولكم</w:t>
      </w:r>
    </w:p>
    <w:p w:rsidR="00C406CC" w:rsidRPr="00826B90" w:rsidRDefault="00C406CC" w:rsidP="005B3EB5">
      <w:pPr>
        <w:pStyle w:val="a3"/>
        <w:ind w:left="685" w:right="426" w:firstLine="142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26B90">
        <w:rPr>
          <w:rFonts w:ascii="Traditional Arabic" w:hAnsi="Traditional Arabic" w:cs="Traditional Arabic"/>
          <w:sz w:val="36"/>
          <w:szCs w:val="36"/>
          <w:rtl/>
        </w:rPr>
        <w:t>فيا فوز المستغفرين</w:t>
      </w:r>
    </w:p>
    <w:sectPr w:rsidR="00C406CC" w:rsidRPr="00826B90" w:rsidSect="00F03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1DE" w:rsidRDefault="00B171DE" w:rsidP="00826B90">
      <w:pPr>
        <w:spacing w:after="0" w:line="240" w:lineRule="auto"/>
      </w:pPr>
      <w:r>
        <w:separator/>
      </w:r>
    </w:p>
  </w:endnote>
  <w:endnote w:type="continuationSeparator" w:id="1">
    <w:p w:rsidR="00B171DE" w:rsidRDefault="00B171DE" w:rsidP="0082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EB" w:rsidRDefault="001230E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EB" w:rsidRPr="001230EB" w:rsidRDefault="001230EB" w:rsidP="001230EB">
    <w:pPr>
      <w:pStyle w:val="a5"/>
      <w:ind w:left="968"/>
      <w:rPr>
        <w:rFonts w:ascii="Traditional Arabic" w:hAnsi="Traditional Arabic" w:cs="Traditional Arabic"/>
        <w:sz w:val="28"/>
        <w:szCs w:val="28"/>
        <w:lang w:bidi="ar-SY"/>
      </w:rPr>
    </w:pPr>
    <w:sdt>
      <w:sdtPr>
        <w:rPr>
          <w:rFonts w:ascii="Traditional Arabic" w:hAnsi="Traditional Arabic" w:cs="Traditional Arabic"/>
          <w:sz w:val="28"/>
          <w:szCs w:val="28"/>
          <w:rtl/>
        </w:rPr>
        <w:id w:val="2840670"/>
        <w:docPartObj>
          <w:docPartGallery w:val="Page Numbers (Bottom of Page)"/>
          <w:docPartUnique/>
        </w:docPartObj>
      </w:sdtPr>
      <w:sdtContent>
        <w:r w:rsidRPr="001230EB">
          <w:rPr>
            <w:rFonts w:ascii="Traditional Arabic" w:hAnsi="Traditional Arabic" w:cs="Traditional Arabic"/>
            <w:sz w:val="28"/>
            <w:szCs w:val="28"/>
          </w:rPr>
          <w:fldChar w:fldCharType="begin"/>
        </w:r>
        <w:r w:rsidRPr="001230EB">
          <w:rPr>
            <w:rFonts w:ascii="Traditional Arabic" w:hAnsi="Traditional Arabic" w:cs="Traditional Arabic"/>
            <w:sz w:val="28"/>
            <w:szCs w:val="28"/>
          </w:rPr>
          <w:instrText xml:space="preserve"> PAGE   \* MERGEFORMAT </w:instrText>
        </w:r>
        <w:r w:rsidRPr="001230EB">
          <w:rPr>
            <w:rFonts w:ascii="Traditional Arabic" w:hAnsi="Traditional Arabic" w:cs="Traditional Arabic"/>
            <w:sz w:val="28"/>
            <w:szCs w:val="28"/>
          </w:rPr>
          <w:fldChar w:fldCharType="separate"/>
        </w:r>
        <w:r w:rsidRPr="001230EB">
          <w:rPr>
            <w:rFonts w:ascii="Traditional Arabic" w:hAnsi="Traditional Arabic" w:cs="Traditional Arabic"/>
            <w:noProof/>
            <w:sz w:val="28"/>
            <w:szCs w:val="28"/>
            <w:rtl/>
            <w:lang w:val="ar-SA"/>
          </w:rPr>
          <w:t>5</w:t>
        </w:r>
        <w:r w:rsidRPr="001230EB">
          <w:rPr>
            <w:rFonts w:ascii="Traditional Arabic" w:hAnsi="Traditional Arabic" w:cs="Traditional Arabic"/>
            <w:sz w:val="28"/>
            <w:szCs w:val="28"/>
          </w:rPr>
          <w:fldChar w:fldCharType="end"/>
        </w:r>
      </w:sdtContent>
    </w:sdt>
    <w:r w:rsidRPr="001230EB">
      <w:rPr>
        <w:rFonts w:ascii="Traditional Arabic" w:hAnsi="Traditional Arabic" w:cs="Traditional Arabic"/>
        <w:sz w:val="28"/>
        <w:szCs w:val="28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                                                   </w:t>
    </w:r>
    <w:r w:rsidRPr="001230EB">
      <w:rPr>
        <w:rFonts w:ascii="Traditional Arabic" w:hAnsi="Traditional Arabic" w:cs="Traditional Arabic"/>
        <w:sz w:val="28"/>
        <w:szCs w:val="28"/>
        <w:rtl/>
        <w:lang w:bidi="ar-SY"/>
      </w:rPr>
      <w:t xml:space="preserve">موقع نسيم الشام     </w:t>
    </w:r>
    <w:r w:rsidRPr="001230EB">
      <w:rPr>
        <w:rFonts w:ascii="Traditional Arabic" w:hAnsi="Traditional Arabic" w:cs="Traditional Arabic"/>
        <w:sz w:val="28"/>
        <w:szCs w:val="28"/>
        <w:lang w:bidi="ar-SY"/>
      </w:rPr>
      <w:t>www.naseemalsham.com</w:t>
    </w:r>
  </w:p>
  <w:p w:rsidR="001230EB" w:rsidRPr="001230EB" w:rsidRDefault="001230EB">
    <w:pPr>
      <w:pStyle w:val="a5"/>
      <w:rPr>
        <w:rFonts w:ascii="Traditional Arabic" w:hAnsi="Traditional Arabic" w:cs="Traditional Arabic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EB" w:rsidRDefault="001230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1DE" w:rsidRDefault="00B171DE" w:rsidP="00826B90">
      <w:pPr>
        <w:spacing w:after="0" w:line="240" w:lineRule="auto"/>
      </w:pPr>
      <w:r>
        <w:separator/>
      </w:r>
    </w:p>
  </w:footnote>
  <w:footnote w:type="continuationSeparator" w:id="1">
    <w:p w:rsidR="00B171DE" w:rsidRDefault="00B171DE" w:rsidP="0082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EB" w:rsidRDefault="001230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4691" o:spid="_x0000_s3074" type="#_x0000_t75" style="position:absolute;left:0;text-align:left;margin-left:0;margin-top:0;width:245.75pt;height:342pt;z-index:-251657216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B90" w:rsidRPr="00826B90" w:rsidRDefault="001230EB" w:rsidP="001230EB">
    <w:pPr>
      <w:pStyle w:val="a4"/>
      <w:ind w:left="543" w:firstLine="401"/>
      <w:rPr>
        <w:rFonts w:ascii="Traditional Arabic" w:hAnsi="Traditional Arabic" w:cs="Traditional Arabic"/>
        <w:sz w:val="28"/>
        <w:szCs w:val="28"/>
        <w:lang w:bidi="ar-SY"/>
      </w:rPr>
    </w:pPr>
    <w:r>
      <w:rPr>
        <w:rFonts w:ascii="Traditional Arabic" w:hAnsi="Traditional Arabic" w:cs="Traditional Arabic"/>
        <w:noProof/>
        <w:sz w:val="28"/>
        <w:szCs w:val="28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4692" o:spid="_x0000_s3075" type="#_x0000_t75" style="position:absolute;left:0;text-align:left;margin-left:0;margin-top:0;width:245.75pt;height:342pt;z-index:-251656192;mso-position-horizontal:center;mso-position-horizontal-relative:margin;mso-position-vertical:center;mso-position-vertical-relative:margin" o:allowincell="f">
          <v:imagedata r:id="rId1" o:title="logo outline"/>
        </v:shape>
      </w:pict>
    </w:r>
    <w:r w:rsidR="00826B90" w:rsidRPr="00826B90">
      <w:rPr>
        <w:rFonts w:ascii="Traditional Arabic" w:hAnsi="Traditional Arabic" w:cs="Traditional Arabic"/>
        <w:sz w:val="28"/>
        <w:szCs w:val="28"/>
        <w:rtl/>
        <w:lang w:bidi="ar-SY"/>
      </w:rPr>
      <w:t xml:space="preserve">خطبة الدكتور توفيق رمضان البوطي          </w:t>
    </w:r>
    <w:r w:rsidR="00826B90"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</w:t>
    </w:r>
    <w:r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     </w:t>
    </w:r>
    <w:r w:rsidR="00826B90"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                           </w:t>
    </w:r>
    <w:r w:rsidR="00826B90" w:rsidRPr="00826B90">
      <w:rPr>
        <w:rFonts w:ascii="Traditional Arabic" w:hAnsi="Traditional Arabic" w:cs="Traditional Arabic"/>
        <w:sz w:val="28"/>
        <w:szCs w:val="28"/>
        <w:rtl/>
        <w:lang w:bidi="ar-SY"/>
      </w:rPr>
      <w:t xml:space="preserve">      خطورة التكفير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EB" w:rsidRDefault="001230E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4690" o:spid="_x0000_s3073" type="#_x0000_t75" style="position:absolute;left:0;text-align:left;margin-left:0;margin-top:0;width:245.75pt;height:342pt;z-index:-251658240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09BC"/>
    <w:rsid w:val="000C32A3"/>
    <w:rsid w:val="001014C1"/>
    <w:rsid w:val="0010519A"/>
    <w:rsid w:val="001230EB"/>
    <w:rsid w:val="00151F37"/>
    <w:rsid w:val="00163F2F"/>
    <w:rsid w:val="00177A7E"/>
    <w:rsid w:val="001B2B01"/>
    <w:rsid w:val="001F63CE"/>
    <w:rsid w:val="00204200"/>
    <w:rsid w:val="002B731C"/>
    <w:rsid w:val="002D7261"/>
    <w:rsid w:val="003A2054"/>
    <w:rsid w:val="004409BC"/>
    <w:rsid w:val="00467928"/>
    <w:rsid w:val="004A300D"/>
    <w:rsid w:val="004E08D3"/>
    <w:rsid w:val="0054552C"/>
    <w:rsid w:val="00577E22"/>
    <w:rsid w:val="005B3EB5"/>
    <w:rsid w:val="0063313F"/>
    <w:rsid w:val="00656309"/>
    <w:rsid w:val="006E5603"/>
    <w:rsid w:val="007C4507"/>
    <w:rsid w:val="007D4B4A"/>
    <w:rsid w:val="008042D6"/>
    <w:rsid w:val="00826B90"/>
    <w:rsid w:val="00882376"/>
    <w:rsid w:val="009562E9"/>
    <w:rsid w:val="009B6363"/>
    <w:rsid w:val="00A51FE3"/>
    <w:rsid w:val="00A555C8"/>
    <w:rsid w:val="00B171DE"/>
    <w:rsid w:val="00B6779D"/>
    <w:rsid w:val="00B826DD"/>
    <w:rsid w:val="00B84414"/>
    <w:rsid w:val="00C0218E"/>
    <w:rsid w:val="00C406CC"/>
    <w:rsid w:val="00C52373"/>
    <w:rsid w:val="00E00189"/>
    <w:rsid w:val="00E51C50"/>
    <w:rsid w:val="00F00921"/>
    <w:rsid w:val="00F031C4"/>
    <w:rsid w:val="00F9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4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B90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semiHidden/>
    <w:unhideWhenUsed/>
    <w:rsid w:val="00826B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26B90"/>
  </w:style>
  <w:style w:type="paragraph" w:styleId="a5">
    <w:name w:val="footer"/>
    <w:basedOn w:val="a"/>
    <w:link w:val="Char0"/>
    <w:uiPriority w:val="99"/>
    <w:unhideWhenUsed/>
    <w:rsid w:val="00826B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26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M.J</cp:lastModifiedBy>
  <cp:revision>7</cp:revision>
  <cp:lastPrinted>2013-06-29T10:30:00Z</cp:lastPrinted>
  <dcterms:created xsi:type="dcterms:W3CDTF">2013-06-28T20:30:00Z</dcterms:created>
  <dcterms:modified xsi:type="dcterms:W3CDTF">2013-06-29T10:30:00Z</dcterms:modified>
</cp:coreProperties>
</file>